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E" w:rsidRDefault="00FA5D24" w:rsidP="00BC3C6E">
      <w:pPr>
        <w:tabs>
          <w:tab w:val="left" w:pos="7797"/>
        </w:tabs>
      </w:pPr>
      <w:r>
        <w:t>Nr. 28</w:t>
      </w:r>
      <w:r w:rsidR="00BC3C6E">
        <w:tab/>
      </w:r>
      <w:r w:rsidR="007A1055">
        <w:t>07</w:t>
      </w:r>
      <w:r w:rsidR="00BC3C6E">
        <w:t>.</w:t>
      </w:r>
      <w:r>
        <w:t>08</w:t>
      </w:r>
      <w:r w:rsidR="00BC3C6E">
        <w:t>.2018</w:t>
      </w:r>
    </w:p>
    <w:p w:rsidR="00FA5D24" w:rsidRDefault="00FA5D24" w:rsidP="00025392">
      <w:pPr>
        <w:autoSpaceDE w:val="0"/>
        <w:autoSpaceDN w:val="0"/>
        <w:adjustRightInd w:val="0"/>
      </w:pPr>
      <w:r>
        <w:t xml:space="preserve">Landessportbund Hessen und </w:t>
      </w:r>
      <w:proofErr w:type="spellStart"/>
      <w:r>
        <w:t>HessenForst</w:t>
      </w:r>
      <w:proofErr w:type="spellEnd"/>
      <w:r>
        <w:t xml:space="preserve"> schließen Rahmenvertrag </w:t>
      </w:r>
    </w:p>
    <w:p w:rsidR="00025392" w:rsidRPr="00F214F5" w:rsidRDefault="00FA5D24" w:rsidP="00025392">
      <w:pPr>
        <w:autoSpaceDE w:val="0"/>
        <w:autoSpaceDN w:val="0"/>
        <w:adjustRightInd w:val="0"/>
        <w:rPr>
          <w:b/>
          <w:sz w:val="36"/>
          <w:szCs w:val="36"/>
        </w:rPr>
      </w:pPr>
      <w:r>
        <w:rPr>
          <w:b/>
          <w:sz w:val="36"/>
          <w:szCs w:val="36"/>
        </w:rPr>
        <w:t>Erleichterung für Sportveranstaltungen im Wald</w:t>
      </w:r>
      <w:r w:rsidR="00367917">
        <w:rPr>
          <w:b/>
          <w:sz w:val="36"/>
          <w:szCs w:val="36"/>
        </w:rPr>
        <w:t xml:space="preserve"> </w:t>
      </w:r>
    </w:p>
    <w:p w:rsidR="00FA5D24" w:rsidRDefault="00FA5D24" w:rsidP="00FA5D24">
      <w:pPr>
        <w:autoSpaceDE w:val="0"/>
        <w:autoSpaceDN w:val="0"/>
        <w:adjustRightInd w:val="0"/>
        <w:spacing w:after="120"/>
      </w:pPr>
      <w:r>
        <w:t xml:space="preserve">Der Landessportbund Hessen (lsb h) und der Landesbetrieb </w:t>
      </w:r>
      <w:proofErr w:type="spellStart"/>
      <w:r>
        <w:t>HessenForst</w:t>
      </w:r>
      <w:proofErr w:type="spellEnd"/>
      <w:r>
        <w:t xml:space="preserve"> haben ein Pauschalentgelt für Veranstaltungen im </w:t>
      </w:r>
      <w:r w:rsidR="00A940FB">
        <w:t>Wald vereinbart. Davon profitieren alle</w:t>
      </w:r>
      <w:r>
        <w:t xml:space="preserve"> ru</w:t>
      </w:r>
      <w:r w:rsidR="00A940FB">
        <w:t>nd 7.700 hessischen Sportvereine</w:t>
      </w:r>
      <w:r>
        <w:t xml:space="preserve">, die im lsb h organisiert sind. </w:t>
      </w:r>
      <w:r w:rsidR="00A940FB">
        <w:t>„Sportliche Veranstaltungen im Wald sind genehmigungspflichtig. Kommt dabei ein Kraftfahrzeug zum Einsatz, mussten Vereine bisher ein Entgelt an das jeweils zuständige Forstamt entrichten</w:t>
      </w:r>
      <w:r w:rsidR="00160A6F">
        <w:t xml:space="preserve">. </w:t>
      </w:r>
      <w:r w:rsidR="009E62F0">
        <w:t>Mit dem nun geschlossenen Rahmenvertrag ist es geglückt, die betroffenen Vereine gleich doppelt zu entla</w:t>
      </w:r>
      <w:r w:rsidR="00BE6602">
        <w:t>sten: finanziell sowie verwaltungstechnisch</w:t>
      </w:r>
      <w:r w:rsidR="009E62F0">
        <w:t xml:space="preserve">“, </w:t>
      </w:r>
      <w:r w:rsidR="00A940FB">
        <w:t xml:space="preserve">erklärt der für den Bereich Sportinfrastruktur zuständige lsb h-Vizepräsident Rolf Hocke. </w:t>
      </w:r>
      <w:bookmarkStart w:id="0" w:name="_GoBack"/>
      <w:bookmarkEnd w:id="0"/>
    </w:p>
    <w:p w:rsidR="00BE1C08" w:rsidRDefault="00BE6602" w:rsidP="00AB2951">
      <w:pPr>
        <w:autoSpaceDE w:val="0"/>
        <w:autoSpaceDN w:val="0"/>
        <w:adjustRightInd w:val="0"/>
        <w:spacing w:after="120"/>
      </w:pPr>
      <w:r>
        <w:t>Konkret bedeutet dies, dass der Landessportbund für 2018 einen Pauschalbetrag gezahlt hat, mit dem alle gebührenpflichtigen Kfz-Einsätze bei Sportveranstaltungen im Wald abgegolten werden.</w:t>
      </w:r>
      <w:r w:rsidR="00BE1C08">
        <w:t xml:space="preserve"> </w:t>
      </w:r>
      <w:r>
        <w:t>Gleichzeitig sinkt der Verwaltungsaufwand sowohl für die Vereine als auch für die Forstämter, w</w:t>
      </w:r>
      <w:r w:rsidR="00711DA5">
        <w:t>eil die Rechnungs</w:t>
      </w:r>
      <w:r w:rsidR="00736A46">
        <w:t>s</w:t>
      </w:r>
      <w:r w:rsidR="00711DA5">
        <w:t>tellung für jede einzelne Veranstaltung</w:t>
      </w:r>
      <w:r w:rsidR="002D379C">
        <w:t xml:space="preserve"> </w:t>
      </w:r>
      <w:r>
        <w:t xml:space="preserve">durch die neue Regelung entfällt. </w:t>
      </w:r>
      <w:r w:rsidR="00BE1C08">
        <w:t>„Vor allem für kleine Vereine stellen diese Regelungen eine Erleichterung da“, ist Rolf Hocke überzeugt.</w:t>
      </w:r>
    </w:p>
    <w:p w:rsidR="00FA5D24" w:rsidRPr="00BE6602" w:rsidRDefault="00BE6602" w:rsidP="00BE6602">
      <w:pPr>
        <w:autoSpaceDE w:val="0"/>
        <w:autoSpaceDN w:val="0"/>
        <w:adjustRightInd w:val="0"/>
        <w:spacing w:after="120"/>
      </w:pPr>
      <w:r>
        <w:t xml:space="preserve">Der geschlossene Vertrag gilt zunächst für das Jahr 2018 – auch rückwirkend. „Bisher sind von den Forstämtern keine Rechnungen rausgeschickt worden“, erklärt </w:t>
      </w:r>
      <w:r w:rsidR="00BE1C08">
        <w:t>der Landessportbund-Vizepräsident</w:t>
      </w:r>
      <w:r>
        <w:t xml:space="preserve"> dazu. Nun gelte es, Erfahrungen zu sammeln und einen Überblick zu bekommen, wie viele Sportveranstaltungen überhaupt unter die getroffene Regelung fallen. „Ab Oktober wollen wir dann bereits mit einer Evaluierung beginnen“, kündigt Hocke an. </w:t>
      </w:r>
    </w:p>
    <w:p w:rsidR="00FA5D24" w:rsidRDefault="00FA5D24" w:rsidP="00FA5D24">
      <w:pPr>
        <w:autoSpaceDE w:val="0"/>
        <w:autoSpaceDN w:val="0"/>
        <w:adjustRightInd w:val="0"/>
        <w:spacing w:after="120"/>
      </w:pPr>
    </w:p>
    <w:sectPr w:rsidR="00FA5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altName w:val="Sportiv"/>
    <w:panose1 w:val="020B0500000000000000"/>
    <w:charset w:val="00"/>
    <w:family w:val="swiss"/>
    <w:pitch w:val="variable"/>
    <w:sig w:usb0="800000AF" w:usb1="5000204A"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60EA"/>
    <w:multiLevelType w:val="hybridMultilevel"/>
    <w:tmpl w:val="398ABB2A"/>
    <w:lvl w:ilvl="0" w:tplc="3CA03E9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C82487"/>
    <w:multiLevelType w:val="hybridMultilevel"/>
    <w:tmpl w:val="4D4CE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Sebastian">
    <w15:presenceInfo w15:providerId="AD" w15:userId="S-1-5-21-1387119467-1144347367-4177066337-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C"/>
    <w:rsid w:val="00025392"/>
    <w:rsid w:val="00054F9A"/>
    <w:rsid w:val="00056074"/>
    <w:rsid w:val="0005631E"/>
    <w:rsid w:val="0007647C"/>
    <w:rsid w:val="000821B1"/>
    <w:rsid w:val="00090725"/>
    <w:rsid w:val="00096D99"/>
    <w:rsid w:val="000D3AA4"/>
    <w:rsid w:val="000F5F9F"/>
    <w:rsid w:val="0016089F"/>
    <w:rsid w:val="00160A6F"/>
    <w:rsid w:val="00172B78"/>
    <w:rsid w:val="001747A1"/>
    <w:rsid w:val="00195D0F"/>
    <w:rsid w:val="001B208D"/>
    <w:rsid w:val="001C6E85"/>
    <w:rsid w:val="001D6AD3"/>
    <w:rsid w:val="002045DC"/>
    <w:rsid w:val="00227AC1"/>
    <w:rsid w:val="00290D62"/>
    <w:rsid w:val="002C3AD2"/>
    <w:rsid w:val="002D379C"/>
    <w:rsid w:val="002D3F70"/>
    <w:rsid w:val="0031142D"/>
    <w:rsid w:val="00317FEC"/>
    <w:rsid w:val="00322659"/>
    <w:rsid w:val="00326F88"/>
    <w:rsid w:val="00343B45"/>
    <w:rsid w:val="00367917"/>
    <w:rsid w:val="00391FBF"/>
    <w:rsid w:val="003A4447"/>
    <w:rsid w:val="003B1F61"/>
    <w:rsid w:val="003D0370"/>
    <w:rsid w:val="003F5F24"/>
    <w:rsid w:val="00405B35"/>
    <w:rsid w:val="00412B14"/>
    <w:rsid w:val="00445A29"/>
    <w:rsid w:val="004A2DC9"/>
    <w:rsid w:val="004B0F0F"/>
    <w:rsid w:val="00522C29"/>
    <w:rsid w:val="00530ABD"/>
    <w:rsid w:val="005F7350"/>
    <w:rsid w:val="006071FB"/>
    <w:rsid w:val="00627A75"/>
    <w:rsid w:val="0064350C"/>
    <w:rsid w:val="0064537A"/>
    <w:rsid w:val="00655C19"/>
    <w:rsid w:val="0066353F"/>
    <w:rsid w:val="007110EE"/>
    <w:rsid w:val="00711DA5"/>
    <w:rsid w:val="00736A46"/>
    <w:rsid w:val="00784B7B"/>
    <w:rsid w:val="007A1055"/>
    <w:rsid w:val="007B606F"/>
    <w:rsid w:val="007E0E17"/>
    <w:rsid w:val="008435FB"/>
    <w:rsid w:val="008469E5"/>
    <w:rsid w:val="008A18DD"/>
    <w:rsid w:val="008A2B04"/>
    <w:rsid w:val="008B4B96"/>
    <w:rsid w:val="008B64A3"/>
    <w:rsid w:val="00927EDA"/>
    <w:rsid w:val="0095420C"/>
    <w:rsid w:val="0096681B"/>
    <w:rsid w:val="00997740"/>
    <w:rsid w:val="009C75B9"/>
    <w:rsid w:val="009E62F0"/>
    <w:rsid w:val="009E6F49"/>
    <w:rsid w:val="009F78EA"/>
    <w:rsid w:val="00A05BA7"/>
    <w:rsid w:val="00A14B29"/>
    <w:rsid w:val="00A16658"/>
    <w:rsid w:val="00A44B0E"/>
    <w:rsid w:val="00A6299D"/>
    <w:rsid w:val="00A71F0A"/>
    <w:rsid w:val="00A76C51"/>
    <w:rsid w:val="00A940FB"/>
    <w:rsid w:val="00AB2951"/>
    <w:rsid w:val="00AE3605"/>
    <w:rsid w:val="00AF7EE6"/>
    <w:rsid w:val="00B40175"/>
    <w:rsid w:val="00B510A5"/>
    <w:rsid w:val="00BC3C6E"/>
    <w:rsid w:val="00BE1C08"/>
    <w:rsid w:val="00BE6602"/>
    <w:rsid w:val="00C345DF"/>
    <w:rsid w:val="00C37342"/>
    <w:rsid w:val="00C75CE0"/>
    <w:rsid w:val="00CF6451"/>
    <w:rsid w:val="00D212F1"/>
    <w:rsid w:val="00D54D00"/>
    <w:rsid w:val="00D61B40"/>
    <w:rsid w:val="00D72780"/>
    <w:rsid w:val="00D73907"/>
    <w:rsid w:val="00D8549F"/>
    <w:rsid w:val="00D92CB6"/>
    <w:rsid w:val="00D95F0B"/>
    <w:rsid w:val="00DA1A01"/>
    <w:rsid w:val="00DD3E0C"/>
    <w:rsid w:val="00E0032D"/>
    <w:rsid w:val="00E2135C"/>
    <w:rsid w:val="00E4785D"/>
    <w:rsid w:val="00E520C1"/>
    <w:rsid w:val="00E66277"/>
    <w:rsid w:val="00ED1E15"/>
    <w:rsid w:val="00EF2850"/>
    <w:rsid w:val="00EF768C"/>
    <w:rsid w:val="00F16AF9"/>
    <w:rsid w:val="00F35C27"/>
    <w:rsid w:val="00F81F98"/>
    <w:rsid w:val="00FA5D24"/>
    <w:rsid w:val="00FC3DEE"/>
    <w:rsid w:val="00FF1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IntrotexteGalano911">
    <w:name w:val="Introtexte Galano 9/11"/>
    <w:aliases w:val="5 (_Sublines / Zwischenüberschriften)1"/>
    <w:basedOn w:val="ZwischenberschriftenGalaono911"/>
    <w:uiPriority w:val="99"/>
    <w:rsid w:val="00FA5D24"/>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IntrotexteGalano911">
    <w:name w:val="Introtexte Galano 9/11"/>
    <w:aliases w:val="5 (_Sublines / Zwischenüberschriften)1"/>
    <w:basedOn w:val="ZwischenberschriftenGalaono911"/>
    <w:uiPriority w:val="99"/>
    <w:rsid w:val="00FA5D24"/>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660">
      <w:bodyDiv w:val="1"/>
      <w:marLeft w:val="0"/>
      <w:marRight w:val="0"/>
      <w:marTop w:val="0"/>
      <w:marBottom w:val="0"/>
      <w:divBdr>
        <w:top w:val="none" w:sz="0" w:space="0" w:color="auto"/>
        <w:left w:val="none" w:sz="0" w:space="0" w:color="auto"/>
        <w:bottom w:val="none" w:sz="0" w:space="0" w:color="auto"/>
        <w:right w:val="none" w:sz="0" w:space="0" w:color="auto"/>
      </w:divBdr>
    </w:div>
    <w:div w:id="282614318">
      <w:bodyDiv w:val="1"/>
      <w:marLeft w:val="0"/>
      <w:marRight w:val="0"/>
      <w:marTop w:val="0"/>
      <w:marBottom w:val="0"/>
      <w:divBdr>
        <w:top w:val="none" w:sz="0" w:space="0" w:color="auto"/>
        <w:left w:val="none" w:sz="0" w:space="0" w:color="auto"/>
        <w:bottom w:val="none" w:sz="0" w:space="0" w:color="auto"/>
        <w:right w:val="none" w:sz="0" w:space="0" w:color="auto"/>
      </w:divBdr>
      <w:divsChild>
        <w:div w:id="791050762">
          <w:marLeft w:val="0"/>
          <w:marRight w:val="0"/>
          <w:marTop w:val="0"/>
          <w:marBottom w:val="0"/>
          <w:divBdr>
            <w:top w:val="none" w:sz="0" w:space="0" w:color="auto"/>
            <w:left w:val="none" w:sz="0" w:space="0" w:color="auto"/>
            <w:bottom w:val="none" w:sz="0" w:space="0" w:color="auto"/>
            <w:right w:val="none" w:sz="0" w:space="0" w:color="auto"/>
          </w:divBdr>
        </w:div>
      </w:divsChild>
    </w:div>
    <w:div w:id="447624731">
      <w:bodyDiv w:val="1"/>
      <w:marLeft w:val="0"/>
      <w:marRight w:val="0"/>
      <w:marTop w:val="0"/>
      <w:marBottom w:val="0"/>
      <w:divBdr>
        <w:top w:val="none" w:sz="0" w:space="0" w:color="auto"/>
        <w:left w:val="none" w:sz="0" w:space="0" w:color="auto"/>
        <w:bottom w:val="none" w:sz="0" w:space="0" w:color="auto"/>
        <w:right w:val="none" w:sz="0" w:space="0" w:color="auto"/>
      </w:divBdr>
      <w:divsChild>
        <w:div w:id="1679773996">
          <w:marLeft w:val="0"/>
          <w:marRight w:val="0"/>
          <w:marTop w:val="0"/>
          <w:marBottom w:val="0"/>
          <w:divBdr>
            <w:top w:val="none" w:sz="0" w:space="0" w:color="auto"/>
            <w:left w:val="none" w:sz="0" w:space="0" w:color="auto"/>
            <w:bottom w:val="none" w:sz="0" w:space="0" w:color="auto"/>
            <w:right w:val="none" w:sz="0" w:space="0" w:color="auto"/>
          </w:divBdr>
        </w:div>
        <w:div w:id="371727951">
          <w:marLeft w:val="0"/>
          <w:marRight w:val="0"/>
          <w:marTop w:val="0"/>
          <w:marBottom w:val="0"/>
          <w:divBdr>
            <w:top w:val="none" w:sz="0" w:space="0" w:color="auto"/>
            <w:left w:val="none" w:sz="0" w:space="0" w:color="auto"/>
            <w:bottom w:val="none" w:sz="0" w:space="0" w:color="auto"/>
            <w:right w:val="none" w:sz="0" w:space="0" w:color="auto"/>
          </w:divBdr>
        </w:div>
        <w:div w:id="1216311791">
          <w:marLeft w:val="0"/>
          <w:marRight w:val="0"/>
          <w:marTop w:val="0"/>
          <w:marBottom w:val="0"/>
          <w:divBdr>
            <w:top w:val="none" w:sz="0" w:space="0" w:color="auto"/>
            <w:left w:val="none" w:sz="0" w:space="0" w:color="auto"/>
            <w:bottom w:val="none" w:sz="0" w:space="0" w:color="auto"/>
            <w:right w:val="none" w:sz="0" w:space="0" w:color="auto"/>
          </w:divBdr>
        </w:div>
      </w:divsChild>
    </w:div>
    <w:div w:id="524248117">
      <w:bodyDiv w:val="1"/>
      <w:marLeft w:val="0"/>
      <w:marRight w:val="0"/>
      <w:marTop w:val="0"/>
      <w:marBottom w:val="0"/>
      <w:divBdr>
        <w:top w:val="none" w:sz="0" w:space="0" w:color="auto"/>
        <w:left w:val="none" w:sz="0" w:space="0" w:color="auto"/>
        <w:bottom w:val="none" w:sz="0" w:space="0" w:color="auto"/>
        <w:right w:val="none" w:sz="0" w:space="0" w:color="auto"/>
      </w:divBdr>
    </w:div>
    <w:div w:id="561410842">
      <w:bodyDiv w:val="1"/>
      <w:marLeft w:val="0"/>
      <w:marRight w:val="0"/>
      <w:marTop w:val="0"/>
      <w:marBottom w:val="0"/>
      <w:divBdr>
        <w:top w:val="none" w:sz="0" w:space="0" w:color="auto"/>
        <w:left w:val="none" w:sz="0" w:space="0" w:color="auto"/>
        <w:bottom w:val="none" w:sz="0" w:space="0" w:color="auto"/>
        <w:right w:val="none" w:sz="0" w:space="0" w:color="auto"/>
      </w:divBdr>
    </w:div>
    <w:div w:id="597756372">
      <w:bodyDiv w:val="1"/>
      <w:marLeft w:val="0"/>
      <w:marRight w:val="0"/>
      <w:marTop w:val="0"/>
      <w:marBottom w:val="0"/>
      <w:divBdr>
        <w:top w:val="none" w:sz="0" w:space="0" w:color="auto"/>
        <w:left w:val="none" w:sz="0" w:space="0" w:color="auto"/>
        <w:bottom w:val="none" w:sz="0" w:space="0" w:color="auto"/>
        <w:right w:val="none" w:sz="0" w:space="0" w:color="auto"/>
      </w:divBdr>
    </w:div>
    <w:div w:id="659819530">
      <w:bodyDiv w:val="1"/>
      <w:marLeft w:val="0"/>
      <w:marRight w:val="0"/>
      <w:marTop w:val="0"/>
      <w:marBottom w:val="0"/>
      <w:divBdr>
        <w:top w:val="none" w:sz="0" w:space="0" w:color="auto"/>
        <w:left w:val="none" w:sz="0" w:space="0" w:color="auto"/>
        <w:bottom w:val="none" w:sz="0" w:space="0" w:color="auto"/>
        <w:right w:val="none" w:sz="0" w:space="0" w:color="auto"/>
      </w:divBdr>
    </w:div>
    <w:div w:id="1839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28</cp:revision>
  <cp:lastPrinted>2018-08-06T13:53:00Z</cp:lastPrinted>
  <dcterms:created xsi:type="dcterms:W3CDTF">2018-06-15T08:26:00Z</dcterms:created>
  <dcterms:modified xsi:type="dcterms:W3CDTF">2018-08-06T14:27:00Z</dcterms:modified>
</cp:coreProperties>
</file>