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371" w:rsidRPr="005B7FBC" w:rsidRDefault="00C731D4" w:rsidP="00DD7371">
      <w:pPr>
        <w:tabs>
          <w:tab w:val="left" w:pos="7797"/>
        </w:tabs>
        <w:rPr>
          <w:rFonts w:ascii="Arial" w:hAnsi="Arial" w:cs="Arial"/>
        </w:rPr>
      </w:pPr>
      <w:r>
        <w:br/>
      </w:r>
      <w:r w:rsidR="00DD7371" w:rsidRPr="005B7FBC">
        <w:rPr>
          <w:rFonts w:ascii="Arial" w:hAnsi="Arial" w:cs="Arial"/>
        </w:rPr>
        <w:t xml:space="preserve">Nr. </w:t>
      </w:r>
      <w:r w:rsidR="00205215">
        <w:rPr>
          <w:rFonts w:ascii="Arial" w:hAnsi="Arial" w:cs="Arial"/>
        </w:rPr>
        <w:t>54</w:t>
      </w:r>
      <w:r w:rsidR="00DD7371" w:rsidRPr="005B7FBC">
        <w:rPr>
          <w:rFonts w:ascii="Arial" w:hAnsi="Arial" w:cs="Arial"/>
        </w:rPr>
        <w:tab/>
      </w:r>
      <w:r w:rsidR="00873B21">
        <w:rPr>
          <w:rFonts w:ascii="Arial" w:hAnsi="Arial" w:cs="Arial"/>
        </w:rPr>
        <w:t>07</w:t>
      </w:r>
      <w:r w:rsidR="00DD7371">
        <w:rPr>
          <w:rFonts w:ascii="Arial" w:hAnsi="Arial" w:cs="Arial"/>
        </w:rPr>
        <w:t>.</w:t>
      </w:r>
      <w:r w:rsidR="00712CCA">
        <w:rPr>
          <w:rFonts w:ascii="Arial" w:hAnsi="Arial" w:cs="Arial"/>
        </w:rPr>
        <w:t>11</w:t>
      </w:r>
      <w:r w:rsidR="00DD7371">
        <w:rPr>
          <w:rFonts w:ascii="Arial" w:hAnsi="Arial" w:cs="Arial"/>
        </w:rPr>
        <w:t>.2016</w:t>
      </w:r>
    </w:p>
    <w:p w:rsidR="00DD7371" w:rsidRDefault="00DD7371" w:rsidP="00DD7371">
      <w:pPr>
        <w:rPr>
          <w:rFonts w:ascii="Arial" w:hAnsi="Arial" w:cs="Arial"/>
        </w:rPr>
      </w:pPr>
    </w:p>
    <w:p w:rsidR="00DD7371" w:rsidRPr="000679E0" w:rsidRDefault="00DD7371" w:rsidP="00DD7371">
      <w:pPr>
        <w:pStyle w:val="SublinelinksSportiv1113SublinesZwischenberschriften"/>
        <w:spacing w:after="0" w:line="240" w:lineRule="auto"/>
        <w:rPr>
          <w:rFonts w:ascii="Arial" w:hAnsi="Arial" w:cs="Arial"/>
          <w:sz w:val="24"/>
          <w:szCs w:val="24"/>
        </w:rPr>
      </w:pPr>
      <w:r>
        <w:rPr>
          <w:rFonts w:ascii="Arial" w:hAnsi="Arial" w:cs="Arial"/>
          <w:b w:val="0"/>
          <w:sz w:val="24"/>
          <w:szCs w:val="24"/>
        </w:rPr>
        <w:t xml:space="preserve">Landessportbund </w:t>
      </w:r>
      <w:r w:rsidR="003326BE">
        <w:rPr>
          <w:rFonts w:ascii="Arial" w:hAnsi="Arial" w:cs="Arial"/>
          <w:b w:val="0"/>
          <w:sz w:val="24"/>
          <w:szCs w:val="24"/>
        </w:rPr>
        <w:t>stattet</w:t>
      </w:r>
      <w:r>
        <w:rPr>
          <w:rFonts w:ascii="Arial" w:hAnsi="Arial" w:cs="Arial"/>
          <w:b w:val="0"/>
          <w:sz w:val="24"/>
          <w:szCs w:val="24"/>
        </w:rPr>
        <w:t xml:space="preserve"> Erstaufnahmeeinrichtung in </w:t>
      </w:r>
      <w:r w:rsidR="00712CCA">
        <w:rPr>
          <w:rFonts w:ascii="Arial" w:hAnsi="Arial" w:cs="Arial"/>
          <w:b w:val="0"/>
          <w:sz w:val="24"/>
          <w:szCs w:val="24"/>
        </w:rPr>
        <w:t>Gießen</w:t>
      </w:r>
      <w:r>
        <w:rPr>
          <w:rFonts w:ascii="Arial" w:hAnsi="Arial" w:cs="Arial"/>
          <w:b w:val="0"/>
          <w:sz w:val="24"/>
          <w:szCs w:val="24"/>
        </w:rPr>
        <w:t xml:space="preserve"> </w:t>
      </w:r>
      <w:r w:rsidR="003326BE">
        <w:rPr>
          <w:rFonts w:ascii="Arial" w:hAnsi="Arial" w:cs="Arial"/>
          <w:b w:val="0"/>
          <w:sz w:val="24"/>
          <w:szCs w:val="24"/>
        </w:rPr>
        <w:t>aus</w:t>
      </w:r>
      <w:r>
        <w:rPr>
          <w:rFonts w:ascii="Arial" w:hAnsi="Arial" w:cs="Arial"/>
          <w:b w:val="0"/>
          <w:sz w:val="24"/>
          <w:szCs w:val="24"/>
        </w:rPr>
        <w:br/>
      </w:r>
    </w:p>
    <w:p w:rsidR="00DD7371" w:rsidRPr="00466240" w:rsidRDefault="00712CCA" w:rsidP="00DD7371">
      <w:pPr>
        <w:pStyle w:val="HeadlinekleinlinksGalano2123Headlines"/>
        <w:spacing w:line="240" w:lineRule="auto"/>
        <w:rPr>
          <w:rFonts w:ascii="Arial" w:hAnsi="Arial" w:cs="Arial"/>
          <w:sz w:val="36"/>
          <w:szCs w:val="36"/>
        </w:rPr>
      </w:pPr>
      <w:r>
        <w:rPr>
          <w:rFonts w:ascii="Arial" w:hAnsi="Arial" w:cs="Arial"/>
          <w:sz w:val="36"/>
          <w:szCs w:val="36"/>
        </w:rPr>
        <w:t>6.</w:t>
      </w:r>
      <w:r w:rsidR="006E1235">
        <w:rPr>
          <w:rFonts w:ascii="Arial" w:hAnsi="Arial" w:cs="Arial"/>
          <w:sz w:val="36"/>
          <w:szCs w:val="36"/>
        </w:rPr>
        <w:t>5</w:t>
      </w:r>
      <w:r>
        <w:rPr>
          <w:rFonts w:ascii="Arial" w:hAnsi="Arial" w:cs="Arial"/>
          <w:sz w:val="36"/>
          <w:szCs w:val="36"/>
        </w:rPr>
        <w:t>00</w:t>
      </w:r>
      <w:r w:rsidR="00DD7371">
        <w:rPr>
          <w:rFonts w:ascii="Arial" w:hAnsi="Arial" w:cs="Arial"/>
          <w:sz w:val="36"/>
          <w:szCs w:val="36"/>
        </w:rPr>
        <w:t xml:space="preserve"> Euro für Sportgeräte </w:t>
      </w:r>
    </w:p>
    <w:p w:rsidR="00DD7371" w:rsidRPr="00CF0FA6" w:rsidRDefault="00DD7371" w:rsidP="00DD7371">
      <w:pPr>
        <w:pStyle w:val="IntrotexteGalano911"/>
        <w:spacing w:after="0" w:line="240" w:lineRule="auto"/>
        <w:rPr>
          <w:rStyle w:val="Gold"/>
          <w:sz w:val="24"/>
          <w:szCs w:val="42"/>
        </w:rPr>
      </w:pPr>
    </w:p>
    <w:p w:rsidR="006E1235" w:rsidRDefault="006E1235" w:rsidP="00DD7371">
      <w:pPr>
        <w:rPr>
          <w:rFonts w:ascii="Arial" w:hAnsi="Arial" w:cs="Arial"/>
          <w:sz w:val="20"/>
        </w:rPr>
      </w:pPr>
      <w:r>
        <w:rPr>
          <w:rFonts w:ascii="Arial" w:hAnsi="Arial" w:cs="Arial"/>
          <w:sz w:val="20"/>
        </w:rPr>
        <w:t xml:space="preserve">In ihrer Heimat waren sie 100-Meter-Läuferin, begeisterter Bergsteiger oder </w:t>
      </w:r>
      <w:r w:rsidR="00C33ED8">
        <w:rPr>
          <w:rFonts w:ascii="Arial" w:hAnsi="Arial" w:cs="Arial"/>
          <w:sz w:val="20"/>
        </w:rPr>
        <w:t xml:space="preserve">Besitzer </w:t>
      </w:r>
      <w:r>
        <w:rPr>
          <w:rFonts w:ascii="Arial" w:hAnsi="Arial" w:cs="Arial"/>
          <w:sz w:val="20"/>
        </w:rPr>
        <w:t xml:space="preserve">eines Fitnessstudios. Sport war genauso Teil ihres Lebens wie er das vieler Deutscher ist. „Bewegung ist gut für die Gesundheit. Und er hilft dabei, nicht in Depressionen zu verfallen, sich von den schlimmen Dingen, die man erlebt hat, abzulenken.“ So übersetzt eine Dolmetscherin die Aussage von </w:t>
      </w:r>
      <w:proofErr w:type="spellStart"/>
      <w:r>
        <w:rPr>
          <w:rFonts w:ascii="Arial" w:hAnsi="Arial" w:cs="Arial"/>
          <w:sz w:val="20"/>
        </w:rPr>
        <w:t>Hajian</w:t>
      </w:r>
      <w:proofErr w:type="spellEnd"/>
      <w:r w:rsidR="000855B4">
        <w:rPr>
          <w:rFonts w:ascii="Arial" w:hAnsi="Arial" w:cs="Arial"/>
          <w:sz w:val="20"/>
        </w:rPr>
        <w:t xml:space="preserve"> T</w:t>
      </w:r>
      <w:r>
        <w:rPr>
          <w:rFonts w:ascii="Arial" w:hAnsi="Arial" w:cs="Arial"/>
          <w:sz w:val="20"/>
        </w:rPr>
        <w:t xml:space="preserve">abari. Zusammen mit rund 1.100 anderen Menschen lebt er derzeit als Flüchtling in der zentralen Hessischen Erstaufnahmeeinrichtung (HEAE) in Gießen. Und gerade möchte er vor allem „Danke“ sagen. </w:t>
      </w:r>
    </w:p>
    <w:p w:rsidR="004F3D46" w:rsidRDefault="006E1235" w:rsidP="00DD7371">
      <w:pPr>
        <w:rPr>
          <w:rFonts w:ascii="Arial" w:hAnsi="Arial" w:cs="Arial"/>
          <w:sz w:val="20"/>
        </w:rPr>
      </w:pPr>
      <w:r>
        <w:rPr>
          <w:rFonts w:ascii="Arial" w:hAnsi="Arial" w:cs="Arial"/>
          <w:sz w:val="20"/>
        </w:rPr>
        <w:t>Dieser Dank richtet er vor allem an Prof. Dr. Heinz Zielinski, Vorsitzender des Sportkreises Gießen und Vizepräsident des Landessportbundes Hessen (lsb h). Er ist an diesem Tag vor Ort</w:t>
      </w:r>
      <w:r w:rsidR="004F3D46">
        <w:rPr>
          <w:rFonts w:ascii="Arial" w:hAnsi="Arial" w:cs="Arial"/>
          <w:sz w:val="20"/>
        </w:rPr>
        <w:t xml:space="preserve">, um </w:t>
      </w:r>
      <w:r>
        <w:rPr>
          <w:rFonts w:ascii="Arial" w:hAnsi="Arial" w:cs="Arial"/>
          <w:sz w:val="20"/>
        </w:rPr>
        <w:t>Sportgeräte im Wert von 6.500 Euro</w:t>
      </w:r>
      <w:r w:rsidR="004F3D46">
        <w:rPr>
          <w:rFonts w:ascii="Arial" w:hAnsi="Arial" w:cs="Arial"/>
          <w:sz w:val="20"/>
        </w:rPr>
        <w:t xml:space="preserve"> an die Erstaufnahmeeinrichtung</w:t>
      </w:r>
      <w:r>
        <w:rPr>
          <w:rFonts w:ascii="Arial" w:hAnsi="Arial" w:cs="Arial"/>
          <w:sz w:val="20"/>
        </w:rPr>
        <w:t xml:space="preserve"> zu übergeben. </w:t>
      </w:r>
      <w:r w:rsidR="004F3D46">
        <w:rPr>
          <w:rFonts w:ascii="Arial" w:hAnsi="Arial" w:cs="Arial"/>
          <w:sz w:val="20"/>
        </w:rPr>
        <w:t>„Das Präsidium des Landessportbundes Hessen ist überzeugt, dass Sport mehr ist als bloße Bewegung. Sport hat die Kraft zu integrieren, für Abwechslung zu sorgen und Menschen miteinander ins Gespräch zu bringen“, sagt Zielinski. Deshalb habe der lsb h im Mai dieses Jahres beschlossen, 25.000 Euro für die Anschaffung von Sportgeräten in</w:t>
      </w:r>
      <w:r w:rsidR="00BD2648">
        <w:rPr>
          <w:rFonts w:ascii="Arial" w:hAnsi="Arial" w:cs="Arial"/>
          <w:sz w:val="20"/>
        </w:rPr>
        <w:t xml:space="preserve"> den vier </w:t>
      </w:r>
      <w:r w:rsidR="004F3D46">
        <w:rPr>
          <w:rFonts w:ascii="Arial" w:hAnsi="Arial" w:cs="Arial"/>
          <w:sz w:val="20"/>
        </w:rPr>
        <w:t xml:space="preserve">hessischen Erstaufnahmeeinrichtungen zur Verfügung zu stellen. </w:t>
      </w:r>
    </w:p>
    <w:p w:rsidR="006910A6" w:rsidRDefault="006910A6" w:rsidP="00DD7371">
      <w:pPr>
        <w:rPr>
          <w:rFonts w:ascii="Arial" w:hAnsi="Arial" w:cs="Arial"/>
          <w:sz w:val="20"/>
        </w:rPr>
      </w:pPr>
      <w:r>
        <w:rPr>
          <w:rFonts w:ascii="Arial" w:hAnsi="Arial" w:cs="Arial"/>
          <w:sz w:val="20"/>
        </w:rPr>
        <w:t>„</w:t>
      </w:r>
      <w:r w:rsidR="000557AF">
        <w:rPr>
          <w:rFonts w:ascii="Arial" w:hAnsi="Arial" w:cs="Arial"/>
          <w:sz w:val="20"/>
        </w:rPr>
        <w:t xml:space="preserve">Hier in Gießen haben wir einen kleinen Fitnessraum eingerichtet, außerdem entsteht gerade ein Sport- und Spielfeld, auf dem Beachvolleyball, Fußball und Basketball gespielt werden können. Es ist toll, dass der Landessportbund die Mittel dafür zur Verfügung gestellt hat. Dafür sagen </w:t>
      </w:r>
      <w:proofErr w:type="gramStart"/>
      <w:r w:rsidR="000557AF">
        <w:rPr>
          <w:rFonts w:ascii="Arial" w:hAnsi="Arial" w:cs="Arial"/>
          <w:sz w:val="20"/>
        </w:rPr>
        <w:t xml:space="preserve">wir </w:t>
      </w:r>
      <w:r w:rsidR="00BA4FD3">
        <w:rPr>
          <w:rFonts w:ascii="Arial" w:hAnsi="Arial" w:cs="Arial"/>
          <w:sz w:val="20"/>
        </w:rPr>
        <w:t>,</w:t>
      </w:r>
      <w:r w:rsidR="000557AF">
        <w:rPr>
          <w:rFonts w:ascii="Arial" w:hAnsi="Arial" w:cs="Arial"/>
          <w:sz w:val="20"/>
        </w:rPr>
        <w:t>Danke</w:t>
      </w:r>
      <w:r w:rsidR="00BA4FD3">
        <w:rPr>
          <w:rFonts w:ascii="Arial" w:hAnsi="Arial" w:cs="Arial"/>
          <w:sz w:val="20"/>
        </w:rPr>
        <w:t>‘</w:t>
      </w:r>
      <w:proofErr w:type="gramEnd"/>
      <w:r w:rsidR="000557AF">
        <w:rPr>
          <w:rFonts w:ascii="Arial" w:hAnsi="Arial" w:cs="Arial"/>
          <w:sz w:val="20"/>
        </w:rPr>
        <w:t xml:space="preserve">“, betont </w:t>
      </w:r>
      <w:r w:rsidR="000557AF" w:rsidRPr="000557AF">
        <w:rPr>
          <w:rFonts w:ascii="Arial" w:hAnsi="Arial" w:cs="Arial"/>
          <w:sz w:val="20"/>
        </w:rPr>
        <w:t xml:space="preserve">Harry Pfeiffer, </w:t>
      </w:r>
      <w:r w:rsidR="000557AF">
        <w:rPr>
          <w:rFonts w:ascii="Arial" w:hAnsi="Arial" w:cs="Arial"/>
          <w:sz w:val="20"/>
        </w:rPr>
        <w:t xml:space="preserve">der </w:t>
      </w:r>
      <w:r w:rsidR="00C33ED8">
        <w:rPr>
          <w:rFonts w:ascii="Arial" w:hAnsi="Arial" w:cs="Arial"/>
          <w:sz w:val="20"/>
        </w:rPr>
        <w:t>das Ehrenamt innerhalb der HEAE</w:t>
      </w:r>
      <w:r w:rsidR="000855B4">
        <w:rPr>
          <w:rFonts w:ascii="Arial" w:hAnsi="Arial" w:cs="Arial"/>
          <w:sz w:val="20"/>
        </w:rPr>
        <w:t xml:space="preserve"> </w:t>
      </w:r>
      <w:r w:rsidR="000557AF" w:rsidRPr="000557AF">
        <w:rPr>
          <w:rFonts w:ascii="Arial" w:hAnsi="Arial" w:cs="Arial"/>
          <w:sz w:val="20"/>
        </w:rPr>
        <w:t>koordiniert</w:t>
      </w:r>
      <w:r w:rsidR="000557AF">
        <w:rPr>
          <w:rFonts w:ascii="Arial" w:hAnsi="Arial" w:cs="Arial"/>
          <w:sz w:val="20"/>
        </w:rPr>
        <w:t xml:space="preserve">. Er verweist auch auf die Zusammenarbeit mit den „Sport-Coaches“, die über das Programm „Sport und Flüchtlinge“ des hessischen Innenministeriums finanziert werden. </w:t>
      </w:r>
    </w:p>
    <w:p w:rsidR="004F3D46" w:rsidRDefault="004F3D46" w:rsidP="00DD7371">
      <w:pPr>
        <w:rPr>
          <w:rFonts w:ascii="Arial" w:hAnsi="Arial" w:cs="Arial"/>
          <w:sz w:val="20"/>
        </w:rPr>
      </w:pPr>
      <w:r>
        <w:rPr>
          <w:rFonts w:ascii="Arial" w:hAnsi="Arial" w:cs="Arial"/>
          <w:sz w:val="20"/>
        </w:rPr>
        <w:t xml:space="preserve">„Der Landessportbund Hessen hat rund zwei Millionen Mitglieder. Wir würden uns freuen, wenn auch Sie bald dazugehören“, </w:t>
      </w:r>
      <w:r w:rsidR="000557AF">
        <w:rPr>
          <w:rFonts w:ascii="Arial" w:hAnsi="Arial" w:cs="Arial"/>
          <w:sz w:val="20"/>
        </w:rPr>
        <w:t xml:space="preserve">richtete sich Prof. Dr. Zielinski an die Flüchtlinge. Er finde es deshalb toll, dass – initiiert durch die Sport-Coaches – Vereine wie die TSG Wieseck regelmäßig in die Einrichtung kämen, um Sportstunden abzuhalten. „Dank der Spende des Landessportbundes haben wir hier inzwischen sogar Tischtennisplatten“, ergänzt Koordinator Peiffer. </w:t>
      </w:r>
      <w:r w:rsidR="00A56D58">
        <w:rPr>
          <w:rFonts w:ascii="Arial" w:hAnsi="Arial" w:cs="Arial"/>
          <w:sz w:val="20"/>
        </w:rPr>
        <w:t xml:space="preserve">So, ist er sicher, könne es gelingen, Geflüchtete langfristig in Vereinen zu integrieren. „Und genau das ist unser Ziel. Denn dort kommen Neubürger und Alteingesessene miteinander ins Gespräch“, sagt Zielinski. </w:t>
      </w:r>
    </w:p>
    <w:p w:rsidR="006E1235" w:rsidRDefault="00A56D58" w:rsidP="00DD7371">
      <w:pPr>
        <w:rPr>
          <w:rFonts w:ascii="Arial" w:hAnsi="Arial" w:cs="Arial"/>
          <w:sz w:val="20"/>
        </w:rPr>
      </w:pPr>
      <w:r>
        <w:rPr>
          <w:rFonts w:ascii="Arial" w:hAnsi="Arial" w:cs="Arial"/>
          <w:sz w:val="20"/>
        </w:rPr>
        <w:t xml:space="preserve">Zum Abschluss verrät er noch, dass es nicht bei den rund 25.000 Euro für die Erstaufnahmeeinrichtungen in Gießen, Büdingen, Rotenburg und </w:t>
      </w:r>
      <w:r w:rsidRPr="00A56D58">
        <w:rPr>
          <w:rFonts w:ascii="Arial" w:hAnsi="Arial" w:cs="Arial"/>
          <w:sz w:val="20"/>
        </w:rPr>
        <w:t>Neustadt</w:t>
      </w:r>
      <w:r>
        <w:rPr>
          <w:rFonts w:ascii="Arial" w:hAnsi="Arial" w:cs="Arial"/>
          <w:sz w:val="20"/>
        </w:rPr>
        <w:t xml:space="preserve"> bleiben soll: „Der Landessportbund wird im kommenden Jahr weitere 15.000 Euro für Sportgeräte zur Verfügung stellen. Dieses Mal sollen </w:t>
      </w:r>
      <w:r w:rsidR="00BF7F59">
        <w:rPr>
          <w:rFonts w:ascii="Arial" w:hAnsi="Arial" w:cs="Arial"/>
          <w:sz w:val="20"/>
        </w:rPr>
        <w:t xml:space="preserve">auch </w:t>
      </w:r>
      <w:r>
        <w:rPr>
          <w:rFonts w:ascii="Arial" w:hAnsi="Arial" w:cs="Arial"/>
          <w:sz w:val="20"/>
        </w:rPr>
        <w:t xml:space="preserve">die Außenstellen profitieren“, erklärt Zielinski. Damit wird der Landessportbund sicher noch weitere Flüchtlinge zum Strahlen bringen. So wie es bei </w:t>
      </w:r>
      <w:proofErr w:type="spellStart"/>
      <w:r>
        <w:rPr>
          <w:rFonts w:ascii="Arial" w:hAnsi="Arial" w:cs="Arial"/>
          <w:sz w:val="20"/>
        </w:rPr>
        <w:t>Hajian</w:t>
      </w:r>
      <w:proofErr w:type="spellEnd"/>
      <w:r w:rsidR="00EA3C4A">
        <w:rPr>
          <w:rFonts w:ascii="Arial" w:hAnsi="Arial" w:cs="Arial"/>
          <w:sz w:val="20"/>
        </w:rPr>
        <w:t xml:space="preserve"> T</w:t>
      </w:r>
      <w:bookmarkStart w:id="0" w:name="_GoBack"/>
      <w:bookmarkEnd w:id="0"/>
      <w:r>
        <w:rPr>
          <w:rFonts w:ascii="Arial" w:hAnsi="Arial" w:cs="Arial"/>
          <w:sz w:val="20"/>
        </w:rPr>
        <w:t xml:space="preserve">abari, dem jungen Fitnesstrainer aus dem Iran, schon jetzt der Fall ist. </w:t>
      </w:r>
    </w:p>
    <w:p w:rsidR="006910A6" w:rsidRDefault="006910A6" w:rsidP="00DD7371">
      <w:pPr>
        <w:rPr>
          <w:rFonts w:ascii="Arial" w:hAnsi="Arial" w:cs="Arial"/>
          <w:sz w:val="20"/>
        </w:rPr>
      </w:pPr>
    </w:p>
    <w:p w:rsidR="00364C82" w:rsidRDefault="00364C82" w:rsidP="00DD7371">
      <w:pPr>
        <w:rPr>
          <w:rFonts w:ascii="Arial" w:hAnsi="Arial" w:cs="Arial"/>
          <w:sz w:val="20"/>
        </w:rPr>
      </w:pPr>
    </w:p>
    <w:sectPr w:rsidR="00364C82" w:rsidSect="003D70C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lanoGrotesque-SemiBold">
    <w:altName w:val="Galano Grotesque SemiBold"/>
    <w:panose1 w:val="00000000000000000000"/>
    <w:charset w:val="4D"/>
    <w:family w:val="auto"/>
    <w:notTrueType/>
    <w:pitch w:val="default"/>
    <w:sig w:usb0="00000003" w:usb1="00000000" w:usb2="00000000" w:usb3="00000000" w:csb0="00000001" w:csb1="00000000"/>
  </w:font>
  <w:font w:name="Sportiv-Bold">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1D4"/>
    <w:rsid w:val="000557AF"/>
    <w:rsid w:val="00055B99"/>
    <w:rsid w:val="000855B4"/>
    <w:rsid w:val="00096AE4"/>
    <w:rsid w:val="00175B08"/>
    <w:rsid w:val="001A7DED"/>
    <w:rsid w:val="001E32C2"/>
    <w:rsid w:val="001F5A14"/>
    <w:rsid w:val="00205215"/>
    <w:rsid w:val="00223688"/>
    <w:rsid w:val="002458FD"/>
    <w:rsid w:val="00247AB4"/>
    <w:rsid w:val="002E6D93"/>
    <w:rsid w:val="003326BE"/>
    <w:rsid w:val="00364C82"/>
    <w:rsid w:val="003D150B"/>
    <w:rsid w:val="003D70CB"/>
    <w:rsid w:val="004F3D46"/>
    <w:rsid w:val="00531EAD"/>
    <w:rsid w:val="006561EB"/>
    <w:rsid w:val="006830EB"/>
    <w:rsid w:val="006910A6"/>
    <w:rsid w:val="006B577C"/>
    <w:rsid w:val="006E1235"/>
    <w:rsid w:val="00712CCA"/>
    <w:rsid w:val="007D7985"/>
    <w:rsid w:val="00873B21"/>
    <w:rsid w:val="008F79A5"/>
    <w:rsid w:val="0095420C"/>
    <w:rsid w:val="009D19DB"/>
    <w:rsid w:val="00A56D58"/>
    <w:rsid w:val="00A670C6"/>
    <w:rsid w:val="00AC457D"/>
    <w:rsid w:val="00BA4FD3"/>
    <w:rsid w:val="00BD2648"/>
    <w:rsid w:val="00BD72D1"/>
    <w:rsid w:val="00BE3BA3"/>
    <w:rsid w:val="00BF7F59"/>
    <w:rsid w:val="00C33ED8"/>
    <w:rsid w:val="00C731D4"/>
    <w:rsid w:val="00C8157B"/>
    <w:rsid w:val="00D8452C"/>
    <w:rsid w:val="00DA60FF"/>
    <w:rsid w:val="00DD7371"/>
    <w:rsid w:val="00E01887"/>
    <w:rsid w:val="00E0584C"/>
    <w:rsid w:val="00EA3C4A"/>
    <w:rsid w:val="00F31AE7"/>
    <w:rsid w:val="00F7734B"/>
    <w:rsid w:val="00FE1A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7371"/>
    <w:pPr>
      <w:spacing w:after="160" w:line="259" w:lineRule="auto"/>
    </w:pPr>
    <w:rPr>
      <w:rFonts w:asciiTheme="minorHAnsi" w:hAnsiTheme="minorHAnsi" w:cstheme="minorBid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trotexteGalano911">
    <w:name w:val="Introtexte Galano 9/11"/>
    <w:aliases w:val="5 (_Sublines / Zwischenüberschriften)1"/>
    <w:basedOn w:val="Standard"/>
    <w:uiPriority w:val="99"/>
    <w:rsid w:val="00DD7371"/>
    <w:pPr>
      <w:widowControl w:val="0"/>
      <w:autoSpaceDE w:val="0"/>
      <w:autoSpaceDN w:val="0"/>
      <w:adjustRightInd w:val="0"/>
      <w:spacing w:after="113" w:line="230" w:lineRule="atLeast"/>
      <w:jc w:val="both"/>
      <w:textAlignment w:val="center"/>
    </w:pPr>
    <w:rPr>
      <w:rFonts w:ascii="GalanoGrotesque-SemiBold" w:eastAsiaTheme="minorEastAsia" w:hAnsi="GalanoGrotesque-SemiBold" w:cs="GalanoGrotesque-SemiBold"/>
      <w:b/>
      <w:bCs/>
      <w:color w:val="FF0000"/>
      <w:sz w:val="18"/>
      <w:szCs w:val="18"/>
      <w:lang w:eastAsia="de-DE"/>
    </w:rPr>
  </w:style>
  <w:style w:type="character" w:customStyle="1" w:styleId="Gold">
    <w:name w:val="Gold"/>
    <w:uiPriority w:val="99"/>
    <w:rsid w:val="00DD7371"/>
    <w:rPr>
      <w:color w:val="656526"/>
    </w:rPr>
  </w:style>
  <w:style w:type="paragraph" w:customStyle="1" w:styleId="HeadlinekleinlinksGalano2123Headlines">
    <w:name w:val="Headline klein links Galano 21/23 (_Headlines)"/>
    <w:basedOn w:val="Standard"/>
    <w:uiPriority w:val="99"/>
    <w:rsid w:val="00DD7371"/>
    <w:pPr>
      <w:widowControl w:val="0"/>
      <w:autoSpaceDE w:val="0"/>
      <w:autoSpaceDN w:val="0"/>
      <w:adjustRightInd w:val="0"/>
      <w:spacing w:after="0" w:line="460" w:lineRule="atLeast"/>
      <w:textAlignment w:val="center"/>
    </w:pPr>
    <w:rPr>
      <w:rFonts w:ascii="GalanoGrotesque-SemiBold" w:eastAsiaTheme="minorEastAsia" w:hAnsi="GalanoGrotesque-SemiBold" w:cs="GalanoGrotesque-SemiBold"/>
      <w:b/>
      <w:bCs/>
      <w:color w:val="000000"/>
      <w:sz w:val="42"/>
      <w:szCs w:val="42"/>
      <w:lang w:eastAsia="de-DE"/>
    </w:rPr>
  </w:style>
  <w:style w:type="paragraph" w:customStyle="1" w:styleId="SublinelinksSportiv1113SublinesZwischenberschriften">
    <w:name w:val="Subline links Sportiv 11/13 (_Sublines / Zwischenüberschriften)"/>
    <w:basedOn w:val="Standard"/>
    <w:uiPriority w:val="99"/>
    <w:rsid w:val="00DD7371"/>
    <w:pPr>
      <w:widowControl w:val="0"/>
      <w:autoSpaceDE w:val="0"/>
      <w:autoSpaceDN w:val="0"/>
      <w:adjustRightInd w:val="0"/>
      <w:spacing w:after="113" w:line="260" w:lineRule="atLeast"/>
      <w:textAlignment w:val="center"/>
    </w:pPr>
    <w:rPr>
      <w:rFonts w:ascii="Sportiv-Bold" w:eastAsiaTheme="minorEastAsia" w:hAnsi="Sportiv-Bold" w:cs="Sportiv-Bold"/>
      <w:b/>
      <w:bCs/>
      <w:color w:val="000000"/>
      <w:lang w:eastAsia="de-DE"/>
    </w:rPr>
  </w:style>
  <w:style w:type="paragraph" w:styleId="Sprechblasentext">
    <w:name w:val="Balloon Text"/>
    <w:basedOn w:val="Standard"/>
    <w:link w:val="SprechblasentextZchn"/>
    <w:uiPriority w:val="99"/>
    <w:semiHidden/>
    <w:unhideWhenUsed/>
    <w:rsid w:val="003326B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26BE"/>
    <w:rPr>
      <w:rFonts w:ascii="Tahoma" w:hAnsi="Tahoma" w:cs="Tahoma"/>
      <w:sz w:val="16"/>
      <w:szCs w:val="16"/>
    </w:rPr>
  </w:style>
  <w:style w:type="character" w:styleId="Kommentarzeichen">
    <w:name w:val="annotation reference"/>
    <w:basedOn w:val="Absatz-Standardschriftart"/>
    <w:uiPriority w:val="99"/>
    <w:semiHidden/>
    <w:unhideWhenUsed/>
    <w:rsid w:val="00C33ED8"/>
    <w:rPr>
      <w:sz w:val="16"/>
      <w:szCs w:val="16"/>
    </w:rPr>
  </w:style>
  <w:style w:type="paragraph" w:styleId="Kommentartext">
    <w:name w:val="annotation text"/>
    <w:basedOn w:val="Standard"/>
    <w:link w:val="KommentartextZchn"/>
    <w:uiPriority w:val="99"/>
    <w:semiHidden/>
    <w:unhideWhenUsed/>
    <w:rsid w:val="00C33ED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33ED8"/>
    <w:rPr>
      <w:rFonts w:asciiTheme="minorHAnsi" w:hAnsiTheme="minorHAnsi" w:cstheme="minorBidi"/>
      <w:szCs w:val="20"/>
    </w:rPr>
  </w:style>
  <w:style w:type="paragraph" w:styleId="Kommentarthema">
    <w:name w:val="annotation subject"/>
    <w:basedOn w:val="Kommentartext"/>
    <w:next w:val="Kommentartext"/>
    <w:link w:val="KommentarthemaZchn"/>
    <w:uiPriority w:val="99"/>
    <w:semiHidden/>
    <w:unhideWhenUsed/>
    <w:rsid w:val="00C33ED8"/>
    <w:rPr>
      <w:b/>
      <w:bCs/>
    </w:rPr>
  </w:style>
  <w:style w:type="character" w:customStyle="1" w:styleId="KommentarthemaZchn">
    <w:name w:val="Kommentarthema Zchn"/>
    <w:basedOn w:val="KommentartextZchn"/>
    <w:link w:val="Kommentarthema"/>
    <w:uiPriority w:val="99"/>
    <w:semiHidden/>
    <w:rsid w:val="00C33ED8"/>
    <w:rPr>
      <w:rFonts w:asciiTheme="minorHAnsi" w:hAnsiTheme="minorHAnsi" w:cstheme="minorBidi"/>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7371"/>
    <w:pPr>
      <w:spacing w:after="160" w:line="259" w:lineRule="auto"/>
    </w:pPr>
    <w:rPr>
      <w:rFonts w:asciiTheme="minorHAnsi" w:hAnsiTheme="minorHAnsi" w:cstheme="minorBid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trotexteGalano911">
    <w:name w:val="Introtexte Galano 9/11"/>
    <w:aliases w:val="5 (_Sublines / Zwischenüberschriften)1"/>
    <w:basedOn w:val="Standard"/>
    <w:uiPriority w:val="99"/>
    <w:rsid w:val="00DD7371"/>
    <w:pPr>
      <w:widowControl w:val="0"/>
      <w:autoSpaceDE w:val="0"/>
      <w:autoSpaceDN w:val="0"/>
      <w:adjustRightInd w:val="0"/>
      <w:spacing w:after="113" w:line="230" w:lineRule="atLeast"/>
      <w:jc w:val="both"/>
      <w:textAlignment w:val="center"/>
    </w:pPr>
    <w:rPr>
      <w:rFonts w:ascii="GalanoGrotesque-SemiBold" w:eastAsiaTheme="minorEastAsia" w:hAnsi="GalanoGrotesque-SemiBold" w:cs="GalanoGrotesque-SemiBold"/>
      <w:b/>
      <w:bCs/>
      <w:color w:val="FF0000"/>
      <w:sz w:val="18"/>
      <w:szCs w:val="18"/>
      <w:lang w:eastAsia="de-DE"/>
    </w:rPr>
  </w:style>
  <w:style w:type="character" w:customStyle="1" w:styleId="Gold">
    <w:name w:val="Gold"/>
    <w:uiPriority w:val="99"/>
    <w:rsid w:val="00DD7371"/>
    <w:rPr>
      <w:color w:val="656526"/>
    </w:rPr>
  </w:style>
  <w:style w:type="paragraph" w:customStyle="1" w:styleId="HeadlinekleinlinksGalano2123Headlines">
    <w:name w:val="Headline klein links Galano 21/23 (_Headlines)"/>
    <w:basedOn w:val="Standard"/>
    <w:uiPriority w:val="99"/>
    <w:rsid w:val="00DD7371"/>
    <w:pPr>
      <w:widowControl w:val="0"/>
      <w:autoSpaceDE w:val="0"/>
      <w:autoSpaceDN w:val="0"/>
      <w:adjustRightInd w:val="0"/>
      <w:spacing w:after="0" w:line="460" w:lineRule="atLeast"/>
      <w:textAlignment w:val="center"/>
    </w:pPr>
    <w:rPr>
      <w:rFonts w:ascii="GalanoGrotesque-SemiBold" w:eastAsiaTheme="minorEastAsia" w:hAnsi="GalanoGrotesque-SemiBold" w:cs="GalanoGrotesque-SemiBold"/>
      <w:b/>
      <w:bCs/>
      <w:color w:val="000000"/>
      <w:sz w:val="42"/>
      <w:szCs w:val="42"/>
      <w:lang w:eastAsia="de-DE"/>
    </w:rPr>
  </w:style>
  <w:style w:type="paragraph" w:customStyle="1" w:styleId="SublinelinksSportiv1113SublinesZwischenberschriften">
    <w:name w:val="Subline links Sportiv 11/13 (_Sublines / Zwischenüberschriften)"/>
    <w:basedOn w:val="Standard"/>
    <w:uiPriority w:val="99"/>
    <w:rsid w:val="00DD7371"/>
    <w:pPr>
      <w:widowControl w:val="0"/>
      <w:autoSpaceDE w:val="0"/>
      <w:autoSpaceDN w:val="0"/>
      <w:adjustRightInd w:val="0"/>
      <w:spacing w:after="113" w:line="260" w:lineRule="atLeast"/>
      <w:textAlignment w:val="center"/>
    </w:pPr>
    <w:rPr>
      <w:rFonts w:ascii="Sportiv-Bold" w:eastAsiaTheme="minorEastAsia" w:hAnsi="Sportiv-Bold" w:cs="Sportiv-Bold"/>
      <w:b/>
      <w:bCs/>
      <w:color w:val="000000"/>
      <w:lang w:eastAsia="de-DE"/>
    </w:rPr>
  </w:style>
  <w:style w:type="paragraph" w:styleId="Sprechblasentext">
    <w:name w:val="Balloon Text"/>
    <w:basedOn w:val="Standard"/>
    <w:link w:val="SprechblasentextZchn"/>
    <w:uiPriority w:val="99"/>
    <w:semiHidden/>
    <w:unhideWhenUsed/>
    <w:rsid w:val="003326B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26BE"/>
    <w:rPr>
      <w:rFonts w:ascii="Tahoma" w:hAnsi="Tahoma" w:cs="Tahoma"/>
      <w:sz w:val="16"/>
      <w:szCs w:val="16"/>
    </w:rPr>
  </w:style>
  <w:style w:type="character" w:styleId="Kommentarzeichen">
    <w:name w:val="annotation reference"/>
    <w:basedOn w:val="Absatz-Standardschriftart"/>
    <w:uiPriority w:val="99"/>
    <w:semiHidden/>
    <w:unhideWhenUsed/>
    <w:rsid w:val="00C33ED8"/>
    <w:rPr>
      <w:sz w:val="16"/>
      <w:szCs w:val="16"/>
    </w:rPr>
  </w:style>
  <w:style w:type="paragraph" w:styleId="Kommentartext">
    <w:name w:val="annotation text"/>
    <w:basedOn w:val="Standard"/>
    <w:link w:val="KommentartextZchn"/>
    <w:uiPriority w:val="99"/>
    <w:semiHidden/>
    <w:unhideWhenUsed/>
    <w:rsid w:val="00C33ED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33ED8"/>
    <w:rPr>
      <w:rFonts w:asciiTheme="minorHAnsi" w:hAnsiTheme="minorHAnsi" w:cstheme="minorBidi"/>
      <w:szCs w:val="20"/>
    </w:rPr>
  </w:style>
  <w:style w:type="paragraph" w:styleId="Kommentarthema">
    <w:name w:val="annotation subject"/>
    <w:basedOn w:val="Kommentartext"/>
    <w:next w:val="Kommentartext"/>
    <w:link w:val="KommentarthemaZchn"/>
    <w:uiPriority w:val="99"/>
    <w:semiHidden/>
    <w:unhideWhenUsed/>
    <w:rsid w:val="00C33ED8"/>
    <w:rPr>
      <w:b/>
      <w:bCs/>
    </w:rPr>
  </w:style>
  <w:style w:type="character" w:customStyle="1" w:styleId="KommentarthemaZchn">
    <w:name w:val="Kommentarthema Zchn"/>
    <w:basedOn w:val="KommentartextZchn"/>
    <w:link w:val="Kommentarthema"/>
    <w:uiPriority w:val="99"/>
    <w:semiHidden/>
    <w:rsid w:val="00C33ED8"/>
    <w:rPr>
      <w:rFonts w:asciiTheme="minorHAnsi" w:hAnsiTheme="minorHAnsi" w:cstheme="minorBidi"/>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00895">
      <w:bodyDiv w:val="1"/>
      <w:marLeft w:val="0"/>
      <w:marRight w:val="0"/>
      <w:marTop w:val="0"/>
      <w:marBottom w:val="0"/>
      <w:divBdr>
        <w:top w:val="none" w:sz="0" w:space="0" w:color="auto"/>
        <w:left w:val="none" w:sz="0" w:space="0" w:color="auto"/>
        <w:bottom w:val="none" w:sz="0" w:space="0" w:color="auto"/>
        <w:right w:val="none" w:sz="0" w:space="0" w:color="auto"/>
      </w:divBdr>
      <w:divsChild>
        <w:div w:id="1521550090">
          <w:marLeft w:val="0"/>
          <w:marRight w:val="0"/>
          <w:marTop w:val="0"/>
          <w:marBottom w:val="0"/>
          <w:divBdr>
            <w:top w:val="none" w:sz="0" w:space="0" w:color="auto"/>
            <w:left w:val="none" w:sz="0" w:space="0" w:color="auto"/>
            <w:bottom w:val="none" w:sz="0" w:space="0" w:color="auto"/>
            <w:right w:val="none" w:sz="0" w:space="0" w:color="auto"/>
          </w:divBdr>
          <w:divsChild>
            <w:div w:id="95919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2676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RPGI</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Boger, Isabell</dc:creator>
  <cp:lastModifiedBy>Boger, Isabell</cp:lastModifiedBy>
  <cp:revision>6</cp:revision>
  <cp:lastPrinted>2016-09-08T07:37:00Z</cp:lastPrinted>
  <dcterms:created xsi:type="dcterms:W3CDTF">2016-11-07T13:34:00Z</dcterms:created>
  <dcterms:modified xsi:type="dcterms:W3CDTF">2016-11-07T14:02:00Z</dcterms:modified>
</cp:coreProperties>
</file>